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2044" w:rsidRDefault="00000000" w14:paraId="1DE6F6F2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</w:rPr>
      </w:pPr>
      <w:r>
        <w:rPr>
          <w:rFonts w:ascii="Times New Roman" w:hAnsi="Times New Roman" w:eastAsia="Times New Roman" w:cs="Times New Roman"/>
          <w:b/>
          <w:sz w:val="20"/>
        </w:rPr>
        <w:t>COUNCIL MEETING </w:t>
      </w:r>
    </w:p>
    <w:p w:rsidR="00352044" w:rsidRDefault="00000000" w14:paraId="409C644D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</w:rPr>
      </w:pPr>
      <w:r>
        <w:rPr>
          <w:rFonts w:ascii="Times New Roman" w:hAnsi="Times New Roman" w:eastAsia="Times New Roman" w:cs="Times New Roman"/>
          <w:b/>
          <w:sz w:val="20"/>
        </w:rPr>
        <w:t>AGENDA </w:t>
      </w:r>
    </w:p>
    <w:p w:rsidR="00352044" w:rsidP="70CD05BD" w:rsidRDefault="00000000" w14:paraId="4AC0B544" w14:textId="0B6662B6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70CD05BD" w:rsidR="313C8F4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COUNCIL MEETING                   </w:t>
      </w:r>
      <w:r>
        <w:tab/>
      </w:r>
      <w:r w:rsidRPr="70CD05BD" w:rsidR="313C8F4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                 </w:t>
      </w:r>
      <w:r>
        <w:tab/>
      </w:r>
      <w:r>
        <w:tab/>
      </w:r>
      <w:r w:rsidRPr="70CD05BD" w:rsidR="313C8F4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                 </w:t>
      </w:r>
      <w:r>
        <w:tab/>
      </w:r>
      <w:r>
        <w:tab/>
      </w:r>
      <w:r>
        <w:tab/>
      </w:r>
      <w:r w:rsidRPr="70CD05BD" w:rsidR="313C8F4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  </w:t>
      </w:r>
      <w:r>
        <w:br/>
      </w:r>
      <w:r w:rsidRPr="70CD05BD" w:rsidR="313C8F4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GOVERNING BODY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0CD05BD" w:rsidR="3F366C4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            M</w:t>
      </w:r>
      <w:r w:rsidRPr="70CD05BD" w:rsidR="7424F93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ay</w:t>
      </w:r>
      <w:r w:rsidRPr="70CD05BD" w:rsidR="313C8F4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70CD05BD" w:rsidR="49B54E2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13</w:t>
      </w:r>
      <w:r w:rsidRPr="70CD05BD" w:rsidR="313C8F42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>th</w:t>
      </w:r>
      <w:r w:rsidRPr="70CD05BD" w:rsidR="313C8F4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70CD05BD" w:rsidR="313C8F42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 xml:space="preserve"> </w:t>
      </w:r>
      <w:r w:rsidRPr="70CD05BD" w:rsidR="313C8F4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2026</w:t>
      </w:r>
      <w:r w:rsidRPr="70CD05BD" w:rsidR="313C8F4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, </w:t>
      </w:r>
      <w:r w:rsidRPr="70CD05BD" w:rsidR="313C8F4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6:30 P.M </w:t>
      </w:r>
    </w:p>
    <w:p w:rsidR="00352044" w:rsidP="70CD05BD" w:rsidRDefault="00000000" w14:paraId="5DF6BCA1" w14:textId="73EDD30A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70CD05BD" w:rsidR="313C8F4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CITY OF UDALL, KANSAS</w:t>
      </w:r>
      <w:r>
        <w:tab/>
      </w:r>
      <w:r>
        <w:tab/>
      </w:r>
      <w:r w:rsidRPr="70CD05BD" w:rsidR="313C8F4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                </w:t>
      </w:r>
      <w:r>
        <w:tab/>
      </w:r>
      <w:r w:rsidRPr="70CD05BD" w:rsidR="313C8F4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      </w:t>
      </w:r>
      <w:r>
        <w:tab/>
      </w:r>
      <w:r>
        <w:tab/>
      </w:r>
      <w:r w:rsidRPr="70CD05BD" w:rsidR="313C8F4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                                                     </w:t>
      </w:r>
      <w:r>
        <w:tab/>
      </w:r>
      <w:r>
        <w:tab/>
      </w:r>
      <w:r w:rsidRPr="70CD05BD" w:rsidR="6877E67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CITY HALL</w:t>
      </w:r>
      <w:r w:rsidRPr="70CD05BD" w:rsidR="313C8F42">
        <w:rPr>
          <w:rFonts w:ascii="Times New Roman" w:hAnsi="Times New Roman" w:eastAsia="Times New Roman" w:cs="Times New Roman"/>
          <w:sz w:val="20"/>
          <w:szCs w:val="20"/>
        </w:rPr>
        <w:t> </w:t>
      </w:r>
    </w:p>
    <w:p w:rsidR="00352044" w:rsidRDefault="00000000" w14:paraId="5DAF5EE7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> </w:t>
      </w:r>
    </w:p>
    <w:p w:rsidR="00352044" w:rsidRDefault="00000000" w14:paraId="2BD8ABC5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hd w:val="clear" w:color="auto" w:fill="FFFF00"/>
        </w:rPr>
      </w:pPr>
      <w:r>
        <w:rPr>
          <w:rFonts w:ascii="Times New Roman" w:hAnsi="Times New Roman" w:eastAsia="Times New Roman" w:cs="Times New Roman"/>
          <w:b/>
          <w:sz w:val="20"/>
        </w:rPr>
        <w:t>CALL TO ORDER: Matt McAllister</w:t>
      </w:r>
      <w:r>
        <w:rPr>
          <w:rFonts w:ascii="Times New Roman" w:hAnsi="Times New Roman" w:eastAsia="Times New Roman" w:cs="Times New Roman"/>
          <w:sz w:val="20"/>
        </w:rPr>
        <w:t xml:space="preserve">  </w:t>
      </w:r>
    </w:p>
    <w:p w:rsidR="00352044" w:rsidRDefault="00000000" w14:paraId="324274F7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> </w:t>
      </w:r>
    </w:p>
    <w:p w:rsidR="00352044" w:rsidP="2E51DECD" w:rsidRDefault="00000000" w14:paraId="3A8DFDC0" w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2E51DECD" w:rsidR="30CDF41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ROLL CALL: </w:t>
      </w:r>
      <w:r w:rsidRPr="2E51DECD" w:rsidR="30CDF414">
        <w:rPr>
          <w:rFonts w:ascii="Segoe UI Symbol" w:hAnsi="Segoe UI Symbol" w:eastAsia="Segoe UI Symbol" w:cs="Segoe UI Symbol"/>
          <w:b w:val="1"/>
          <w:bCs w:val="1"/>
          <w:sz w:val="20"/>
          <w:szCs w:val="20"/>
          <w:highlight w:val="yellow"/>
        </w:rPr>
        <w:t>□</w:t>
      </w:r>
      <w:r w:rsidRPr="2E51DECD" w:rsidR="30CDF41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Rutschman </w:t>
      </w:r>
      <w:r w:rsidRPr="2E51DECD" w:rsidR="30CDF414">
        <w:rPr>
          <w:rFonts w:ascii="Segoe UI Symbol" w:hAnsi="Segoe UI Symbol" w:eastAsia="Segoe UI Symbol" w:cs="Segoe UI Symbol"/>
          <w:b w:val="1"/>
          <w:bCs w:val="1"/>
          <w:sz w:val="20"/>
          <w:szCs w:val="20"/>
          <w:highlight w:val="yellow"/>
        </w:rPr>
        <w:t>□</w:t>
      </w:r>
      <w:r w:rsidRPr="2E51DECD" w:rsidR="30CDF41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Caywood </w:t>
      </w:r>
      <w:r w:rsidRPr="2E51DECD" w:rsidR="30CDF414">
        <w:rPr>
          <w:rFonts w:ascii="Segoe UI Symbol" w:hAnsi="Segoe UI Symbol" w:eastAsia="Segoe UI Symbol" w:cs="Segoe UI Symbol"/>
          <w:b w:val="1"/>
          <w:bCs w:val="1"/>
          <w:sz w:val="20"/>
          <w:szCs w:val="20"/>
          <w:highlight w:val="yellow"/>
        </w:rPr>
        <w:t>□</w:t>
      </w:r>
      <w:r w:rsidRPr="2E51DECD" w:rsidR="30CDF41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Franz </w:t>
      </w:r>
      <w:r w:rsidRPr="2E51DECD" w:rsidR="30CDF414">
        <w:rPr>
          <w:rFonts w:ascii="Segoe UI Symbol" w:hAnsi="Segoe UI Symbol" w:eastAsia="Segoe UI Symbol" w:cs="Segoe UI Symbol"/>
          <w:b w:val="1"/>
          <w:bCs w:val="1"/>
          <w:sz w:val="20"/>
          <w:szCs w:val="20"/>
          <w:highlight w:val="yellow"/>
        </w:rPr>
        <w:t>□</w:t>
      </w:r>
      <w:r w:rsidRPr="2E51DECD" w:rsidR="30CDF41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Hopkins</w:t>
      </w:r>
      <w:r w:rsidRPr="2E51DECD" w:rsidR="30CDF414">
        <w:rPr>
          <w:rFonts w:ascii="Times New Roman" w:hAnsi="Times New Roman" w:eastAsia="Times New Roman" w:cs="Times New Roman"/>
          <w:sz w:val="20"/>
          <w:szCs w:val="20"/>
        </w:rPr>
        <w:t> </w:t>
      </w:r>
      <w:r w:rsidRPr="2E51DECD" w:rsidR="30CDF414">
        <w:rPr>
          <w:rFonts w:ascii="Segoe UI Symbol" w:hAnsi="Segoe UI Symbol" w:eastAsia="Segoe UI Symbol" w:cs="Segoe UI Symbol"/>
          <w:b w:val="1"/>
          <w:bCs w:val="1"/>
          <w:sz w:val="20"/>
          <w:szCs w:val="20"/>
          <w:highlight w:val="yellow"/>
        </w:rPr>
        <w:t>□</w:t>
      </w:r>
      <w:r w:rsidRPr="2E51DECD" w:rsidR="30CDF41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Kratochvil</w:t>
      </w:r>
    </w:p>
    <w:p w:rsidRPr="00E70F7B" w:rsidR="00E70F7B" w:rsidP="70CD05BD" w:rsidRDefault="00E70F7B" w14:paraId="793E02BD" w14:textId="26FAC602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0"/>
          <w:szCs w:val="20"/>
        </w:rPr>
      </w:pPr>
      <w:r w:rsidRPr="2E51DECD" w:rsidR="5807AFD1">
        <w:rPr>
          <w:rFonts w:ascii="Times New Roman" w:hAnsi="Times New Roman" w:eastAsia="Times New Roman" w:cs="Times New Roman"/>
          <w:b w:val="0"/>
          <w:bCs w:val="0"/>
          <w:color w:val="auto"/>
          <w:sz w:val="20"/>
          <w:szCs w:val="20"/>
        </w:rPr>
        <w:t xml:space="preserve">Also present: </w:t>
      </w:r>
      <w:r w:rsidRPr="2E51DECD" w:rsidR="461A42B5">
        <w:rPr>
          <w:rFonts w:ascii="Times New Roman" w:hAnsi="Times New Roman" w:eastAsia="Times New Roman" w:cs="Times New Roman"/>
          <w:b w:val="0"/>
          <w:bCs w:val="0"/>
          <w:color w:val="auto"/>
          <w:sz w:val="20"/>
          <w:szCs w:val="20"/>
        </w:rPr>
        <w:t xml:space="preserve">Erik King, Travis Hart, Jonelle Knapp, Carlton Smail, Jack Wellman, Eric </w:t>
      </w:r>
      <w:r w:rsidRPr="2E51DECD" w:rsidR="1AAD8E47">
        <w:rPr>
          <w:rFonts w:ascii="Times New Roman" w:hAnsi="Times New Roman" w:eastAsia="Times New Roman" w:cs="Times New Roman"/>
          <w:b w:val="0"/>
          <w:bCs w:val="0"/>
          <w:color w:val="auto"/>
          <w:sz w:val="20"/>
          <w:szCs w:val="20"/>
        </w:rPr>
        <w:t>Velasquez</w:t>
      </w:r>
    </w:p>
    <w:p w:rsidR="00352044" w:rsidRDefault="00352044" w14:paraId="744C764E" w14:textId="77777777">
      <w:pPr>
        <w:spacing w:after="0" w:line="240" w:lineRule="auto"/>
        <w:rPr>
          <w:rFonts w:ascii="Times New Roman" w:hAnsi="Times New Roman" w:eastAsia="Times New Roman" w:cs="Times New Roman"/>
          <w:sz w:val="28"/>
        </w:rPr>
      </w:pPr>
    </w:p>
    <w:p w:rsidR="00352044" w:rsidRDefault="00000000" w14:paraId="34637A15" w14:textId="77777777">
      <w:pPr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20"/>
        </w:rPr>
      </w:pPr>
      <w:r>
        <w:rPr>
          <w:rFonts w:ascii="Times New Roman" w:hAnsi="Times New Roman" w:eastAsia="Times New Roman" w:cs="Times New Roman"/>
          <w:b/>
          <w:sz w:val="20"/>
        </w:rPr>
        <w:t xml:space="preserve">PLEDGE OF ALLEGIANCE </w:t>
      </w:r>
    </w:p>
    <w:p w:rsidR="00352044" w:rsidRDefault="00000000" w14:paraId="674F5942" w14:textId="77777777">
      <w:pPr>
        <w:spacing w:after="0" w:line="240" w:lineRule="auto"/>
        <w:rPr>
          <w:rFonts w:ascii="Times New Roman" w:hAnsi="Times New Roman" w:eastAsia="Times New Roman" w:cs="Times New Roman"/>
          <w:color w:val="47D459"/>
          <w:sz w:val="20"/>
        </w:rPr>
      </w:pPr>
      <w:r>
        <w:rPr>
          <w:rFonts w:ascii="Times New Roman" w:hAnsi="Times New Roman" w:eastAsia="Times New Roman" w:cs="Times New Roman"/>
          <w:sz w:val="8"/>
        </w:rPr>
        <w:t> </w:t>
      </w:r>
      <w:r>
        <w:rPr>
          <w:rFonts w:ascii="Times New Roman" w:hAnsi="Times New Roman" w:eastAsia="Times New Roman" w:cs="Times New Roman"/>
          <w:b/>
          <w:sz w:val="20"/>
        </w:rPr>
        <w:t>INVOCATION</w:t>
      </w:r>
      <w:r>
        <w:rPr>
          <w:rFonts w:ascii="Times New Roman" w:hAnsi="Times New Roman" w:eastAsia="Times New Roman" w:cs="Times New Roman"/>
          <w:sz w:val="20"/>
        </w:rPr>
        <w:t> – </w:t>
      </w:r>
    </w:p>
    <w:p w:rsidR="00352044" w:rsidRDefault="00352044" w14:paraId="6A202CD0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</w:rPr>
      </w:pPr>
    </w:p>
    <w:p w:rsidR="00352044" w:rsidP="2E51DECD" w:rsidRDefault="00000000" w14:paraId="5A46EB2A" w14:textId="293BE2FD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2E51DECD" w:rsidR="5059686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MODIFICATION OF AGENDA: </w:t>
      </w:r>
    </w:p>
    <w:p w:rsidR="00352044" w:rsidP="2E51DECD" w:rsidRDefault="00000000" w14:paraId="530474E5" w14:textId="2C12F0F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2E51DECD" w:rsidR="1E5CED14">
        <w:rPr>
          <w:rFonts w:ascii="Times New Roman" w:hAnsi="Times New Roman" w:eastAsia="Times New Roman" w:cs="Times New Roman"/>
          <w:sz w:val="20"/>
          <w:szCs w:val="20"/>
        </w:rPr>
        <w:t>Mayor and /or Assistant City Clerk will be standing in as Official Minute Recorder until the City Clerk return</w:t>
      </w:r>
      <w:r w:rsidRPr="2E51DECD" w:rsidR="7D063E7F">
        <w:rPr>
          <w:rFonts w:ascii="Times New Roman" w:hAnsi="Times New Roman" w:eastAsia="Times New Roman" w:cs="Times New Roman"/>
          <w:sz w:val="20"/>
          <w:szCs w:val="20"/>
        </w:rPr>
        <w:t>s</w:t>
      </w:r>
      <w:r w:rsidRPr="2E51DECD" w:rsidR="1E5CED14">
        <w:rPr>
          <w:rFonts w:ascii="Times New Roman" w:hAnsi="Times New Roman" w:eastAsia="Times New Roman" w:cs="Times New Roman"/>
          <w:sz w:val="20"/>
          <w:szCs w:val="20"/>
        </w:rPr>
        <w:t xml:space="preserve"> from Medical Leave</w:t>
      </w:r>
      <w:r w:rsidRPr="2E51DECD" w:rsidR="1842D733">
        <w:rPr>
          <w:rFonts w:ascii="Times New Roman" w:hAnsi="Times New Roman" w:eastAsia="Times New Roman" w:cs="Times New Roman"/>
          <w:sz w:val="20"/>
          <w:szCs w:val="20"/>
        </w:rPr>
        <w:t>.</w:t>
      </w:r>
    </w:p>
    <w:p w:rsidR="00352044" w:rsidP="2E51DECD" w:rsidRDefault="00000000" w14:paraId="34CCECE9" w14:textId="070AAFA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2B4B6564" w:rsidR="02EB69E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 </w:t>
      </w:r>
      <w:r w:rsidRPr="2B4B6564" w:rsidR="02EB69E2">
        <w:rPr>
          <w:rFonts w:ascii="Times New Roman" w:hAnsi="Times New Roman" w:eastAsia="Times New Roman" w:cs="Times New Roman"/>
          <w:sz w:val="20"/>
          <w:szCs w:val="20"/>
        </w:rPr>
        <w:t> </w:t>
      </w:r>
      <w:r w:rsidRPr="2B4B6564" w:rsidR="1EFDAED7">
        <w:rPr>
          <w:rFonts w:ascii="Times New Roman" w:hAnsi="Times New Roman" w:eastAsia="Times New Roman" w:cs="Times New Roman"/>
          <w:sz w:val="20"/>
          <w:szCs w:val="20"/>
        </w:rPr>
        <w:t>MOTION By:</w:t>
      </w:r>
      <w:r w:rsidRPr="2B4B6564" w:rsidR="1B87705E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B4B6564" w:rsidR="1B87705E"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Caywood, Seconded by Kratochvil, </w:t>
      </w:r>
      <w:r w:rsidRPr="2B4B6564" w:rsidR="1B87705E">
        <w:rPr>
          <w:rFonts w:ascii="Times New Roman" w:hAnsi="Times New Roman" w:eastAsia="Times New Roman" w:cs="Times New Roman"/>
          <w:color w:val="auto"/>
          <w:sz w:val="20"/>
          <w:szCs w:val="20"/>
        </w:rPr>
        <w:t>All</w:t>
      </w:r>
      <w:r w:rsidRPr="2B4B6564" w:rsidR="1B87705E"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voted Aye, motion carried</w:t>
      </w:r>
    </w:p>
    <w:p w:rsidR="00352044" w:rsidP="70CD05BD" w:rsidRDefault="00000000" w14:paraId="6F482807" w14:textId="0F105ADC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70CD05BD" w:rsidR="313C8F4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="00352044" w:rsidRDefault="00000000" w14:paraId="3E34980B" w14:textId="77777777">
      <w:pPr>
        <w:spacing w:after="0" w:line="240" w:lineRule="auto"/>
        <w:ind w:left="2880" w:hanging="2880"/>
        <w:rPr>
          <w:rFonts w:ascii="Times New Roman" w:hAnsi="Times New Roman" w:eastAsia="Times New Roman" w:cs="Times New Roman"/>
          <w:sz w:val="22"/>
        </w:rPr>
      </w:pPr>
      <w:r>
        <w:rPr>
          <w:rFonts w:ascii="Times New Roman" w:hAnsi="Times New Roman" w:eastAsia="Times New Roman" w:cs="Times New Roman"/>
          <w:b/>
          <w:sz w:val="20"/>
        </w:rPr>
        <w:t xml:space="preserve">BUSINESS FROM FLOOR: </w:t>
      </w:r>
      <w:r>
        <w:rPr>
          <w:rFonts w:ascii="Times New Roman" w:hAnsi="Times New Roman" w:eastAsia="Times New Roman" w:cs="Times New Roman"/>
          <w:sz w:val="20"/>
        </w:rPr>
        <w:t>Comments will be accepted by the audience on items not listed on the agenda. Please limit remarks to a maximum of five (5) minutes per person/issue</w:t>
      </w:r>
      <w:r>
        <w:rPr>
          <w:rFonts w:ascii="Times New Roman" w:hAnsi="Times New Roman" w:eastAsia="Times New Roman" w:cs="Times New Roman"/>
          <w:sz w:val="22"/>
        </w:rPr>
        <w:t>.</w:t>
      </w:r>
    </w:p>
    <w:p w:rsidRPr="00E70F7B" w:rsidR="00E70F7B" w:rsidP="70CD05BD" w:rsidRDefault="00E70F7B" w14:paraId="54E16B2F" w14:textId="0CB047F7">
      <w:pPr>
        <w:spacing w:after="0" w:line="240" w:lineRule="auto"/>
        <w:ind w:left="2880" w:hanging="2880"/>
        <w:rPr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</w:pPr>
    </w:p>
    <w:p w:rsidR="00352044" w:rsidP="70CD05BD" w:rsidRDefault="00000000" w14:paraId="02B9AF72" w14:textId="2C29AD19">
      <w:pPr>
        <w:spacing w:after="0" w:line="240" w:lineRule="auto"/>
        <w:ind w:left="2880" w:hanging="2880"/>
        <w:jc w:val="right"/>
        <w:rPr>
          <w:rFonts w:ascii="Times New Roman" w:hAnsi="Times New Roman" w:eastAsia="Times New Roman" w:cs="Times New Roman"/>
          <w:sz w:val="20"/>
          <w:szCs w:val="20"/>
        </w:rPr>
      </w:pPr>
      <w:r w:rsidRPr="2B4B6564" w:rsidR="1D9E0878">
        <w:rPr>
          <w:rFonts w:ascii="Times New Roman" w:hAnsi="Times New Roman" w:eastAsia="Times New Roman" w:cs="Times New Roman"/>
        </w:rPr>
        <w:t> </w:t>
      </w:r>
      <w:r>
        <w:tab/>
      </w:r>
    </w:p>
    <w:p w:rsidRPr="00E70F7B" w:rsidR="00E70F7B" w:rsidP="2E51DECD" w:rsidRDefault="00E70F7B" w14:paraId="47377FA3" w14:textId="24FBC2C8">
      <w:pPr>
        <w:spacing w:after="0" w:line="240" w:lineRule="auto"/>
        <w:ind w:left="2880" w:hanging="2880"/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</w:pPr>
      <w:r w:rsidRPr="2B4B6564" w:rsidR="023F77B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B4B6564" w:rsidR="023F77B7"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Consent agenda: </w:t>
      </w:r>
      <w:r w:rsidRPr="2B4B6564" w:rsidR="496F48EB">
        <w:rPr>
          <w:rFonts w:ascii="Times New Roman" w:hAnsi="Times New Roman" w:eastAsia="Times New Roman" w:cs="Times New Roman"/>
          <w:color w:val="auto"/>
          <w:sz w:val="20"/>
          <w:szCs w:val="20"/>
        </w:rPr>
        <w:t>Motion by</w:t>
      </w:r>
      <w:r w:rsidRPr="2B4B6564" w:rsidR="496F48EB">
        <w:rPr>
          <w:rFonts w:ascii="Times New Roman" w:hAnsi="Times New Roman" w:eastAsia="Times New Roman" w:cs="Times New Roman"/>
          <w:color w:val="FF0000"/>
          <w:sz w:val="20"/>
          <w:szCs w:val="20"/>
        </w:rPr>
        <w:t xml:space="preserve"> </w:t>
      </w:r>
      <w:r w:rsidRPr="2B4B6564" w:rsidR="257B82FF"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Caywood, </w:t>
      </w:r>
      <w:r w:rsidRPr="2B4B6564" w:rsidR="257B82FF">
        <w:rPr>
          <w:rFonts w:ascii="Times New Roman" w:hAnsi="Times New Roman" w:eastAsia="Times New Roman" w:cs="Times New Roman"/>
          <w:color w:val="auto"/>
          <w:sz w:val="20"/>
          <w:szCs w:val="20"/>
        </w:rPr>
        <w:t>Second</w:t>
      </w:r>
      <w:r w:rsidRPr="2B4B6564" w:rsidR="257B82FF"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by Hopkins, </w:t>
      </w:r>
      <w:r w:rsidRPr="2B4B6564" w:rsidR="257B82FF">
        <w:rPr>
          <w:rFonts w:ascii="Times New Roman" w:hAnsi="Times New Roman" w:eastAsia="Times New Roman" w:cs="Times New Roman"/>
          <w:color w:val="auto"/>
          <w:sz w:val="20"/>
          <w:szCs w:val="20"/>
        </w:rPr>
        <w:t>All</w:t>
      </w:r>
      <w:r w:rsidRPr="2B4B6564" w:rsidR="257B82FF"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voted Aye, motion carrie</w:t>
      </w:r>
      <w:r w:rsidRPr="2B4B6564" w:rsidR="3CCB4AEB">
        <w:rPr>
          <w:rFonts w:ascii="Times New Roman" w:hAnsi="Times New Roman" w:eastAsia="Times New Roman" w:cs="Times New Roman"/>
          <w:color w:val="auto"/>
          <w:sz w:val="20"/>
          <w:szCs w:val="20"/>
        </w:rPr>
        <w:t>d</w:t>
      </w:r>
    </w:p>
    <w:p w:rsidR="70CD05BD" w:rsidP="70CD05BD" w:rsidRDefault="70CD05BD" w14:paraId="22F1BE90" w14:textId="417D7A52">
      <w:pPr>
        <w:spacing w:after="0" w:line="240" w:lineRule="auto"/>
        <w:ind w:left="2880" w:hanging="2880"/>
        <w:rPr>
          <w:rFonts w:ascii="Times New Roman" w:hAnsi="Times New Roman" w:eastAsia="Times New Roman" w:cs="Times New Roman"/>
          <w:color w:val="FF0000"/>
          <w:sz w:val="20"/>
          <w:szCs w:val="20"/>
        </w:rPr>
      </w:pPr>
    </w:p>
    <w:p w:rsidR="00352044" w:rsidRDefault="00000000" w14:paraId="21740509" w14:textId="77777777">
      <w:pPr>
        <w:spacing w:after="0" w:line="240" w:lineRule="auto"/>
        <w:ind w:left="2880" w:hanging="2880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  <w:sz w:val="20"/>
        </w:rPr>
        <w:t>OLD BUSINESS:</w:t>
      </w:r>
      <w:r>
        <w:rPr>
          <w:rFonts w:ascii="Times New Roman" w:hAnsi="Times New Roman" w:eastAsia="Times New Roman" w:cs="Times New Roman"/>
          <w:color w:val="000000"/>
          <w:sz w:val="20"/>
        </w:rPr>
        <w:t>  NONE</w:t>
      </w:r>
    </w:p>
    <w:p w:rsidR="00352044" w:rsidRDefault="00352044" w14:paraId="7AF1F917" w14:textId="77777777">
      <w:pPr>
        <w:spacing w:after="0" w:line="240" w:lineRule="auto"/>
        <w:ind w:left="1440"/>
        <w:rPr>
          <w:rFonts w:ascii="Times New Roman" w:hAnsi="Times New Roman" w:eastAsia="Times New Roman" w:cs="Times New Roman"/>
          <w:color w:val="000000"/>
          <w:sz w:val="20"/>
        </w:rPr>
      </w:pPr>
    </w:p>
    <w:p w:rsidR="313C8F42" w:rsidP="70CD05BD" w:rsidRDefault="313C8F42" w14:paraId="14CE58B9" w14:textId="0923437C">
      <w:pPr>
        <w:spacing w:after="0"/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 w:rsidRPr="2E51DECD" w:rsidR="50596861">
        <w:rPr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NEW BUSINESS:</w:t>
      </w:r>
      <w:r w:rsidRPr="2E51DECD" w:rsidR="50596861">
        <w:rPr>
          <w:rFonts w:ascii="Times New Roman" w:hAnsi="Times New Roman" w:eastAsia="Times New Roman" w:cs="Times New Roman"/>
          <w:color w:val="auto"/>
          <w:sz w:val="20"/>
          <w:szCs w:val="20"/>
        </w:rPr>
        <w:t> </w:t>
      </w:r>
    </w:p>
    <w:p w:rsidR="1E059EF2" w:rsidP="2E51DECD" w:rsidRDefault="1E059EF2" w14:paraId="735C53D3" w14:textId="19E9FF0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E51DECD" w:rsidR="5ECB0F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City Code Financial: Comparison of 2025 and 2026 documents in OneDrive file.</w:t>
      </w:r>
      <w:r w:rsidRPr="2E51DECD" w:rsidR="5503DD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VOTE</w:t>
      </w:r>
    </w:p>
    <w:p w:rsidR="2593A67C" w:rsidP="2B4B6564" w:rsidRDefault="2593A67C" w14:paraId="197B6288" w14:textId="7B9766C6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B4B6564" w:rsidR="03BD90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Motion to table made by Kratochvil, seconded by Hopkins, </w:t>
      </w:r>
      <w:r w:rsidRPr="2B4B6564" w:rsidR="03BD90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All</w:t>
      </w:r>
      <w:r w:rsidRPr="2B4B6564" w:rsidR="03BD90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voted Aye, motion carrie</w:t>
      </w:r>
      <w:r w:rsidRPr="2B4B6564" w:rsidR="31CBA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</w:t>
      </w:r>
    </w:p>
    <w:p w:rsidR="5ECB0F33" w:rsidP="2E51DECD" w:rsidRDefault="5ECB0F33" w14:paraId="2966524C" w14:textId="7EA0556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E51DECD" w:rsidR="5ECB0F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KDOT Highway </w:t>
      </w:r>
      <w:r w:rsidRPr="2E51DECD" w:rsidR="5ECB0F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Project -</w:t>
      </w:r>
      <w:r w:rsidRPr="2E51DECD" w:rsidR="5ECB0F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Electric Reengineering and </w:t>
      </w:r>
      <w:r w:rsidRPr="2E51DECD" w:rsidR="5ECB0F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temp</w:t>
      </w:r>
      <w:r w:rsidRPr="2E51DECD" w:rsidR="5ECB0F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note </w:t>
      </w:r>
      <w:r w:rsidRPr="2E51DECD" w:rsidR="553384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update VOTE</w:t>
      </w:r>
    </w:p>
    <w:p w:rsidR="5063F9F9" w:rsidP="2E51DECD" w:rsidRDefault="5063F9F9" w14:paraId="3F024E80" w14:textId="0128A15B">
      <w:pPr>
        <w:pStyle w:val="ListParagraph"/>
        <w:numPr>
          <w:ilvl w:val="1"/>
          <w:numId w:val="4"/>
        </w:numPr>
        <w:spacing w:after="0"/>
        <w:rPr>
          <w:noProof w:val="0"/>
          <w:lang w:val="en-US"/>
        </w:rPr>
      </w:pPr>
      <w:r w:rsidRPr="2B4B6564" w:rsidR="3D73F6D3">
        <w:rPr>
          <w:noProof w:val="0"/>
          <w:sz w:val="22"/>
          <w:szCs w:val="22"/>
          <w:lang w:val="en-US"/>
        </w:rPr>
        <w:t xml:space="preserve"> No resolution should be necessary.</w:t>
      </w:r>
    </w:p>
    <w:p w:rsidR="67719EE6" w:rsidP="2B4B6564" w:rsidRDefault="67719EE6" w14:paraId="64ED2A99" w14:textId="4EC09D0B">
      <w:pPr>
        <w:pStyle w:val="Normal"/>
        <w:spacing w:after="0"/>
        <w:ind w:left="720"/>
        <w:rPr>
          <w:noProof w:val="0"/>
          <w:color w:val="auto"/>
          <w:sz w:val="22"/>
          <w:szCs w:val="22"/>
          <w:lang w:val="en-US"/>
        </w:rPr>
      </w:pPr>
      <w:r w:rsidRPr="2B4B6564" w:rsidR="672FF6E8">
        <w:rPr>
          <w:noProof w:val="0"/>
          <w:color w:val="auto"/>
          <w:sz w:val="22"/>
          <w:szCs w:val="22"/>
          <w:lang w:val="en-US"/>
        </w:rPr>
        <w:t>Motion by Kratochvil</w:t>
      </w:r>
      <w:r w:rsidRPr="2B4B6564" w:rsidR="513C9D1E">
        <w:rPr>
          <w:noProof w:val="0"/>
          <w:color w:val="auto"/>
          <w:sz w:val="22"/>
          <w:szCs w:val="22"/>
          <w:lang w:val="en-US"/>
        </w:rPr>
        <w:t xml:space="preserve"> to allow mayor to sign addendum and letter agreement</w:t>
      </w:r>
      <w:r w:rsidRPr="2B4B6564" w:rsidR="672FF6E8">
        <w:rPr>
          <w:noProof w:val="0"/>
          <w:color w:val="auto"/>
          <w:sz w:val="22"/>
          <w:szCs w:val="22"/>
          <w:lang w:val="en-US"/>
        </w:rPr>
        <w:t xml:space="preserve">, </w:t>
      </w:r>
      <w:r w:rsidRPr="2B4B6564" w:rsidR="672FF6E8">
        <w:rPr>
          <w:noProof w:val="0"/>
          <w:color w:val="auto"/>
          <w:sz w:val="22"/>
          <w:szCs w:val="22"/>
          <w:lang w:val="en-US"/>
        </w:rPr>
        <w:t>Seconded</w:t>
      </w:r>
      <w:r w:rsidRPr="2B4B6564" w:rsidR="672FF6E8">
        <w:rPr>
          <w:noProof w:val="0"/>
          <w:color w:val="auto"/>
          <w:sz w:val="22"/>
          <w:szCs w:val="22"/>
          <w:lang w:val="en-US"/>
        </w:rPr>
        <w:t xml:space="preserve"> by Franz, </w:t>
      </w:r>
      <w:r w:rsidRPr="2B4B6564" w:rsidR="672FF6E8">
        <w:rPr>
          <w:noProof w:val="0"/>
          <w:color w:val="auto"/>
          <w:sz w:val="22"/>
          <w:szCs w:val="22"/>
          <w:lang w:val="en-US"/>
        </w:rPr>
        <w:t>All</w:t>
      </w:r>
      <w:r w:rsidRPr="2B4B6564" w:rsidR="672FF6E8">
        <w:rPr>
          <w:noProof w:val="0"/>
          <w:color w:val="auto"/>
          <w:sz w:val="22"/>
          <w:szCs w:val="22"/>
          <w:lang w:val="en-US"/>
        </w:rPr>
        <w:t xml:space="preserve"> voted Aye, motion carrie</w:t>
      </w:r>
      <w:r w:rsidRPr="2B4B6564" w:rsidR="7FF9B062">
        <w:rPr>
          <w:noProof w:val="0"/>
          <w:color w:val="auto"/>
          <w:sz w:val="22"/>
          <w:szCs w:val="22"/>
          <w:lang w:val="en-US"/>
        </w:rPr>
        <w:t>d</w:t>
      </w:r>
    </w:p>
    <w:p w:rsidR="3DFF80EA" w:rsidP="2E51DECD" w:rsidRDefault="3DFF80EA" w14:paraId="7FCBFD4A" w14:textId="1FCF8730">
      <w:pPr>
        <w:pStyle w:val="ListParagraph"/>
        <w:numPr>
          <w:ilvl w:val="0"/>
          <w:numId w:val="4"/>
        </w:numPr>
        <w:spacing w:after="0"/>
        <w:rPr>
          <w:noProof w:val="0"/>
          <w:lang w:val="en-US"/>
        </w:rPr>
      </w:pPr>
      <w:r w:rsidRPr="2E51DECD" w:rsidR="3DFF80EA">
        <w:rPr>
          <w:noProof w:val="0"/>
          <w:sz w:val="22"/>
          <w:szCs w:val="22"/>
          <w:lang w:val="en-US"/>
        </w:rPr>
        <w:t xml:space="preserve">KPP Resolution </w:t>
      </w:r>
      <w:r w:rsidRPr="2E51DECD" w:rsidR="3DFF80EA">
        <w:rPr>
          <w:noProof w:val="0"/>
          <w:sz w:val="22"/>
          <w:szCs w:val="22"/>
          <w:lang w:val="en-US"/>
        </w:rPr>
        <w:t>70</w:t>
      </w:r>
      <w:r w:rsidRPr="2E51DECD" w:rsidR="0B76DA3A">
        <w:rPr>
          <w:noProof w:val="0"/>
          <w:sz w:val="22"/>
          <w:szCs w:val="22"/>
          <w:lang w:val="en-US"/>
        </w:rPr>
        <w:t>5</w:t>
      </w:r>
      <w:r w:rsidRPr="2E51DECD" w:rsidR="3DFF80EA">
        <w:rPr>
          <w:noProof w:val="0"/>
          <w:sz w:val="22"/>
          <w:szCs w:val="22"/>
          <w:lang w:val="en-US"/>
        </w:rPr>
        <w:t xml:space="preserve"> -</w:t>
      </w:r>
      <w:r w:rsidRPr="2E51DECD" w:rsidR="3DFF80EA">
        <w:rPr>
          <w:noProof w:val="0"/>
          <w:sz w:val="22"/>
          <w:szCs w:val="22"/>
          <w:lang w:val="en-US"/>
        </w:rPr>
        <w:t xml:space="preserve"> Moving Electric to Winfield Power</w:t>
      </w:r>
      <w:r w:rsidRPr="2E51DECD" w:rsidR="77C29904">
        <w:rPr>
          <w:noProof w:val="0"/>
          <w:sz w:val="22"/>
          <w:szCs w:val="22"/>
          <w:lang w:val="en-US"/>
        </w:rPr>
        <w:t xml:space="preserve"> – </w:t>
      </w:r>
      <w:r w:rsidRPr="2E51DECD" w:rsidR="3DFF80EA">
        <w:rPr>
          <w:noProof w:val="0"/>
          <w:sz w:val="22"/>
          <w:szCs w:val="22"/>
          <w:lang w:val="en-US"/>
        </w:rPr>
        <w:t>VOTE</w:t>
      </w:r>
    </w:p>
    <w:p w:rsidR="77C29904" w:rsidP="2E51DECD" w:rsidRDefault="77C29904" w14:paraId="7C558506" w14:textId="5DBE3195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51DECD" w:rsidR="77C299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City Electric transitioning to Winfield –</w:t>
      </w:r>
    </w:p>
    <w:p w:rsidR="3656E05E" w:rsidP="2B4B6564" w:rsidRDefault="3656E05E" w14:paraId="305DE952" w14:textId="157F75ED">
      <w:pPr>
        <w:pStyle w:val="Normal"/>
        <w:spacing w:after="0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B4B6564" w:rsidR="5C7232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Motion on Resolution 705by Kratochvil, seconded by Franz, all voted Aye, motion carried</w:t>
      </w:r>
    </w:p>
    <w:p w:rsidR="3656E05E" w:rsidP="2B4B6564" w:rsidRDefault="3656E05E" w14:paraId="326FDB18" w14:textId="2B27086E">
      <w:pPr>
        <w:pStyle w:val="Normal"/>
        <w:spacing w:after="0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B4B6564" w:rsidR="5C7232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Motion allowing Mayor to sign KPP power purchase agreement by Kratochvil, seconded by Hopkins, </w:t>
      </w:r>
      <w:r w:rsidRPr="2B4B6564" w:rsidR="5C7232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All</w:t>
      </w:r>
      <w:r w:rsidRPr="2B4B6564" w:rsidR="5C7232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voted Aye, </w:t>
      </w:r>
      <w:r w:rsidRPr="2B4B6564" w:rsidR="4736EB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motion carried</w:t>
      </w:r>
    </w:p>
    <w:p w:rsidR="2E51DECD" w:rsidP="2E51DECD" w:rsidRDefault="2E51DECD" w14:paraId="73F4BB1B" w14:textId="2B99F2F6">
      <w:pPr>
        <w:pStyle w:val="Normal"/>
        <w:spacing w:after="0"/>
        <w:ind w:left="0"/>
        <w:rPr>
          <w:noProof w:val="0"/>
          <w:sz w:val="22"/>
          <w:szCs w:val="22"/>
          <w:lang w:val="en-US"/>
        </w:rPr>
      </w:pPr>
    </w:p>
    <w:p w:rsidR="082E050E" w:rsidP="2B4B6564" w:rsidRDefault="082E050E" w14:paraId="14BD8E83" w14:textId="55BEA4C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B4B6564" w:rsidR="40FEE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Kansas Gas Franchise Renewal and Ordinance </w:t>
      </w:r>
      <w:r w:rsidRPr="2B4B6564" w:rsidR="40FEE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No.</w:t>
      </w:r>
      <w:r w:rsidRPr="2B4B6564" w:rsidR="6A9C0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 </w:t>
      </w:r>
      <w:r w:rsidRPr="2B4B6564" w:rsidR="2C5735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704</w:t>
      </w:r>
      <w:r w:rsidRPr="2B4B6564" w:rsidR="6A9C0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B4B6564" w:rsidR="6A9C0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 - VOTE</w:t>
      </w:r>
      <w:r w:rsidRPr="2B4B6564" w:rsidR="03D90D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B4B6564" w:rsidR="03D90D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Motion by Caywood, seconded by Hopkins, </w:t>
      </w:r>
      <w:r w:rsidRPr="2B4B6564" w:rsidR="03D90D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All</w:t>
      </w:r>
      <w:r w:rsidRPr="2B4B6564" w:rsidR="03D90D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voted Aye, motion carried</w:t>
      </w:r>
    </w:p>
    <w:p w:rsidR="193074EB" w:rsidP="2B4B6564" w:rsidRDefault="193074EB" w14:paraId="70A441F9" w14:textId="1B3CD74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2B4B6564" w:rsidR="0CFBEA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Zoning Variance –</w:t>
      </w:r>
      <w:r w:rsidRPr="2B4B6564" w:rsidR="0647F6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B4B6564" w:rsidR="76F285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Motion made by </w:t>
      </w:r>
      <w:r w:rsidRPr="2B4B6564" w:rsidR="76F285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Rut</w:t>
      </w:r>
      <w:r w:rsidRPr="2B4B6564" w:rsidR="3E0946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</w:t>
      </w:r>
      <w:r w:rsidRPr="2B4B6564" w:rsidR="76F285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chman</w:t>
      </w:r>
      <w:r w:rsidRPr="2B4B6564" w:rsidR="76F285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to approve the zoning variance and to </w:t>
      </w:r>
      <w:r w:rsidRPr="2B4B6564" w:rsidR="76F285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establish</w:t>
      </w:r>
      <w:r w:rsidRPr="2B4B6564" w:rsidR="76F285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 zoning appeals board as referenced in section 30 of our zoning ordinances</w:t>
      </w:r>
      <w:r w:rsidRPr="2B4B6564" w:rsidR="2E2DDB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seconded</w:t>
      </w:r>
      <w:r w:rsidRPr="2B4B6564" w:rsidR="2E2DDB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by Hopkins, Caywood abstained from the </w:t>
      </w:r>
      <w:r w:rsidRPr="2B4B6564" w:rsidR="2E2DDB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vote,</w:t>
      </w:r>
      <w:r w:rsidRPr="2B4B6564" w:rsidR="2E2DDB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all others v</w:t>
      </w:r>
      <w:r w:rsidRPr="2B4B6564" w:rsidR="112DC1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oted aye, motion carried.</w:t>
      </w:r>
    </w:p>
    <w:p w:rsidR="5ECB0F33" w:rsidP="2E51DECD" w:rsidRDefault="5ECB0F33" w14:paraId="582C9116" w14:textId="3632CA5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E51DECD" w:rsidR="5ECB0F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Safer Streets Grant: </w:t>
      </w:r>
      <w:r w:rsidRPr="2E51DECD" w:rsidR="5ECB0F3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>Crystal Hinnen</w:t>
      </w:r>
      <w:r w:rsidRPr="2E51DECD" w:rsidR="5ECB0F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E51DECD" w:rsidR="5ECB0F3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>is supposed to be getting with Harlan for a meeting date and time to view the roads. Presley is waiting on that date and time.</w:t>
      </w:r>
    </w:p>
    <w:p w:rsidR="702A1A54" w:rsidP="2B4B6564" w:rsidRDefault="702A1A54" w14:paraId="59E03E64" w14:textId="0957C8F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2B4B6564" w:rsidR="63875F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Jonelle Knapp</w:t>
      </w:r>
      <w:r w:rsidRPr="2B4B6564" w:rsidR="31A7EE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fall fest will attend at the </w:t>
      </w:r>
      <w:r w:rsidRPr="2B4B6564" w:rsidR="31A7EE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beginning</w:t>
      </w:r>
      <w:r w:rsidRPr="2B4B6564" w:rsidR="31A7EE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13</w:t>
      </w:r>
      <w:r w:rsidRPr="2B4B6564" w:rsidR="31A7EE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2B4B6564" w:rsidR="31A7EE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beer garden approval</w:t>
      </w:r>
      <w:r w:rsidRPr="2B4B6564" w:rsidR="7C2775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July 3</w:t>
      </w:r>
      <w:r w:rsidRPr="2B4B6564" w:rsidR="7C2775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rd</w:t>
      </w:r>
      <w:r w:rsidRPr="2B4B6564" w:rsidR="7C2775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celebration.</w:t>
      </w:r>
      <w:r w:rsidRPr="2B4B6564" w:rsidR="31A7EE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VOTE</w:t>
      </w:r>
      <w:r w:rsidRPr="2B4B6564" w:rsidR="5AF623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B4B6564" w:rsidR="5AF623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Motion for fall fest to provide the beer garden during the July 3</w:t>
      </w:r>
      <w:r w:rsidRPr="2B4B6564" w:rsidR="5AF623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vertAlign w:val="superscript"/>
          <w:lang w:val="en-US"/>
        </w:rPr>
        <w:t>rd</w:t>
      </w:r>
      <w:r w:rsidRPr="2B4B6564" w:rsidR="5AF623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event with the wages of PD paid by city, providing the background check, fees paid, and insur</w:t>
      </w:r>
      <w:r w:rsidRPr="2B4B6564" w:rsidR="312486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ance </w:t>
      </w:r>
      <w:r w:rsidRPr="2B4B6564" w:rsidR="47AFF7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requirements</w:t>
      </w:r>
      <w:r w:rsidRPr="2B4B6564" w:rsidR="312486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are met.  Motion by Kratochvil, second by Franz, all voted aye, motion carried.</w:t>
      </w:r>
    </w:p>
    <w:p w:rsidR="09619833" w:rsidP="2B4B6564" w:rsidRDefault="09619833" w14:paraId="17FE9B49" w14:textId="170583F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</w:pPr>
      <w:r w:rsidRPr="2B4B6564" w:rsidR="31A7EEF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Maintenance – </w:t>
      </w:r>
      <w:r w:rsidRPr="2B4B6564" w:rsidR="31A7EEF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 we need to move money from sewer to water </w:t>
      </w:r>
      <w:r w:rsidRPr="2B4B6564" w:rsidR="31A7EEF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funds.</w:t>
      </w:r>
      <w:r w:rsidRPr="2B4B6564" w:rsidR="31A7EEF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Water $800 bill. Electric bill for</w:t>
      </w:r>
      <w:r w:rsidRPr="2B4B6564" w:rsidR="27D76E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</w:t>
      </w:r>
      <w:r w:rsidRPr="2B4B6564" w:rsidR="31A7EEF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storm </w:t>
      </w:r>
      <w:r w:rsidRPr="2B4B6564" w:rsidR="31A7EEF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siren</w:t>
      </w:r>
      <w:r w:rsidRPr="2B4B6564" w:rsidR="31A7EEF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estimated over $1000. VOTE</w:t>
      </w:r>
      <w:r w:rsidRPr="2B4B6564" w:rsidR="30735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B4B6564" w:rsidR="30735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Motion by Franz to table, second by </w:t>
      </w:r>
      <w:r w:rsidRPr="2B4B6564" w:rsidR="30735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>Rut</w:t>
      </w:r>
      <w:r w:rsidRPr="2B4B6564" w:rsidR="1E30126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>s</w:t>
      </w:r>
      <w:r w:rsidRPr="2B4B6564" w:rsidR="30735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>chman</w:t>
      </w:r>
      <w:r w:rsidRPr="2B4B6564" w:rsidR="30735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>, all voted aye, motion</w:t>
      </w:r>
      <w:r w:rsidRPr="2B4B6564" w:rsidR="53C1261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carried</w:t>
      </w:r>
    </w:p>
    <w:p w:rsidR="1E059EF2" w:rsidP="2B4B6564" w:rsidRDefault="1E059EF2" w14:paraId="1C75857A" w14:textId="56736FD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2B4B6564" w:rsidR="2E9ABA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Cornhole Competition: Update</w:t>
      </w:r>
      <w:r w:rsidRPr="2B4B6564" w:rsidR="614E36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B4B6564" w:rsidR="614E36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Motion by Franz, </w:t>
      </w:r>
      <w:r w:rsidRPr="2B4B6564" w:rsidR="614E36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Second</w:t>
      </w:r>
      <w:r w:rsidRPr="2B4B6564" w:rsidR="614E36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by Hopkins to allow Sunflower Cornhole to run the July 3</w:t>
      </w:r>
      <w:r w:rsidRPr="2B4B6564" w:rsidR="614E36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vertAlign w:val="superscript"/>
          <w:lang w:val="en-US"/>
        </w:rPr>
        <w:t>rd</w:t>
      </w:r>
      <w:r w:rsidRPr="2B4B6564" w:rsidR="614E36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tournament for a fee of $250. </w:t>
      </w:r>
      <w:r w:rsidRPr="2B4B6564" w:rsidR="42AA4B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All voted aye, motion carried</w:t>
      </w:r>
    </w:p>
    <w:p w:rsidR="1E059EF2" w:rsidP="2B4B6564" w:rsidRDefault="1E059EF2" w14:paraId="4773A73A" w14:textId="05C192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2B4B6564" w:rsidR="2E9ABA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2B4B6564" w:rsidR="2E9ABA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RD</w:t>
      </w:r>
      <w:r w:rsidRPr="2B4B6564" w:rsidR="2E9ABA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St. Drainage Ditch Solution: Update </w:t>
      </w:r>
      <w:r w:rsidRPr="2B4B6564" w:rsidR="234A27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We would like to see if we can use a transit to survey the slope and see if cutting the curb would help anything.</w:t>
      </w:r>
    </w:p>
    <w:p w:rsidR="1E059EF2" w:rsidP="70CD05BD" w:rsidRDefault="1E059EF2" w14:paraId="58A96002" w14:textId="2B5F427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4B6564" w:rsidR="1EEA2F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Flint Engineering 117 E. First</w:t>
      </w:r>
      <w:r w:rsidRPr="2B4B6564" w:rsidR="1EEA2FE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57441E78" w:rsidP="2B4B6564" w:rsidRDefault="57441E78" w14:paraId="1E4AFFD3" w14:textId="5C270971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B4B6564" w:rsidR="5B7191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Update from Eric</w:t>
      </w:r>
      <w:r w:rsidRPr="2B4B6564" w:rsidR="047304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Velasquez</w:t>
      </w:r>
      <w:r w:rsidRPr="2B4B6564" w:rsidR="5B7191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, plans to get the building cleaned out in the next month or two.  is looking into grants, the city would </w:t>
      </w:r>
      <w:r w:rsidRPr="2B4B6564" w:rsidR="6D0F63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like Eric to utilize a non-profit vs the city for any grants.</w:t>
      </w:r>
    </w:p>
    <w:p w:rsidR="1E059EF2" w:rsidP="2B4B6564" w:rsidRDefault="1E059EF2" w14:paraId="6734218F" w14:textId="1A6BA89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B4B6564" w:rsidR="1EEA2F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Library Contract: Update </w:t>
      </w:r>
      <w:r w:rsidRPr="2B4B6564" w:rsidR="1EEA2F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Can we discuss with the library about looking into taking on their internet payment</w:t>
      </w:r>
      <w:r w:rsidRPr="2B4B6564" w:rsidR="1EEA2F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 </w:t>
      </w:r>
      <w:r w:rsidRPr="2B4B6564" w:rsidR="1EEA2F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We think they may be able to get grants that libraries get free internet</w:t>
      </w:r>
      <w:r w:rsidRPr="2B4B6564" w:rsidR="1EEA2F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 </w:t>
      </w:r>
    </w:p>
    <w:p w:rsidR="06B2FF6A" w:rsidP="2B4B6564" w:rsidRDefault="06B2FF6A" w14:paraId="2F198CB5" w14:textId="2C84CE92">
      <w:pPr>
        <w:pStyle w:val="Normal"/>
        <w:spacing w:after="0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B4B6564" w:rsidR="3E0B8D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Internet update, </w:t>
      </w:r>
      <w:r w:rsidRPr="2B4B6564" w:rsidR="3E0B8D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The</w:t>
      </w:r>
      <w:r w:rsidRPr="2B4B6564" w:rsidR="3E0B8D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library would need to apply for the internet grant vs the city applying for it.</w:t>
      </w:r>
      <w:r w:rsidRPr="2B4B6564" w:rsidR="02EBC8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 The library needs to apply for the e-rate.</w:t>
      </w:r>
      <w:r w:rsidRPr="2B4B6564" w:rsidR="05CB1A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 Kratochvil believes they would get their internet for free if they applied</w:t>
      </w:r>
    </w:p>
    <w:p w:rsidR="1E059EF2" w:rsidP="2B4B6564" w:rsidRDefault="1E059EF2" w14:paraId="1465AC56" w14:textId="128C8D5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4B6564" w:rsidR="2E9ABA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Mini Ex Proposal from Travis</w:t>
      </w:r>
      <w:r w:rsidRPr="2B4B6564" w:rsidR="3CB8D4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bookmarkStart w:name="_Int_T8bUFYyu" w:id="1129308267"/>
      <w:r w:rsidRPr="2B4B6564" w:rsidR="3CB8D4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Travis</w:t>
      </w:r>
      <w:bookmarkEnd w:id="1129308267"/>
      <w:r w:rsidRPr="2B4B6564" w:rsidR="3CB8D4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to get official quote</w:t>
      </w:r>
    </w:p>
    <w:p w:rsidR="1E059EF2" w:rsidP="70CD05BD" w:rsidRDefault="1E059EF2" w14:paraId="5EFB1907" w14:textId="4618D62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CD05BD" w:rsidR="1E059E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Budget preparation has begun for 2027</w:t>
      </w:r>
    </w:p>
    <w:p w:rsidR="6C0E1341" w:rsidP="2B4B6564" w:rsidRDefault="6C0E1341" w14:paraId="0768F5AD" w14:textId="0F1E0E0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2B4B6564" w:rsidR="1FB72E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2B4B6564" w:rsidR="2E9ABA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2023</w:t>
      </w:r>
      <w:r w:rsidRPr="2B4B6564" w:rsidR="2E9ABA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audit is almost complete. </w:t>
      </w:r>
      <w:r w:rsidRPr="2B4B6564" w:rsidR="569481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wrap up phone conference with the Auditor is Wednesday 13</w:t>
      </w:r>
      <w:r w:rsidRPr="2B4B6564" w:rsidR="569481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2B4B6564" w:rsidR="569481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1:00pm. </w:t>
      </w:r>
      <w:r w:rsidRPr="2B4B6564" w:rsidR="6D7815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Mayor gave update that the last few items are being addressed and should be completed soon.</w:t>
      </w:r>
    </w:p>
    <w:p w:rsidR="00352044" w:rsidP="2B4B6564" w:rsidRDefault="00352044" w14:paraId="0816769F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color w:val="auto"/>
          <w:sz w:val="20"/>
          <w:szCs w:val="20"/>
        </w:rPr>
      </w:pPr>
    </w:p>
    <w:p w:rsidR="00352044" w:rsidRDefault="00352044" w14:paraId="60D160BD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sz w:val="20"/>
        </w:rPr>
      </w:pPr>
    </w:p>
    <w:p w:rsidR="00352044" w:rsidRDefault="00000000" w14:paraId="5B792E97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sz w:val="20"/>
        </w:rPr>
        <w:t>COUNCIL-MEMBERS RE</w:t>
      </w:r>
      <w:r>
        <w:rPr>
          <w:rFonts w:ascii="Times New Roman" w:hAnsi="Times New Roman" w:eastAsia="Times New Roman" w:cs="Times New Roman"/>
          <w:b/>
          <w:color w:val="000000"/>
          <w:sz w:val="20"/>
        </w:rPr>
        <w:t>PORTS:</w:t>
      </w:r>
      <w:r>
        <w:rPr>
          <w:rFonts w:ascii="Times New Roman" w:hAnsi="Times New Roman" w:eastAsia="Times New Roman" w:cs="Times New Roman"/>
          <w:color w:val="000000"/>
          <w:sz w:val="20"/>
        </w:rPr>
        <w:t> </w:t>
      </w:r>
    </w:p>
    <w:p w:rsidRPr="00EF6AF3" w:rsidR="00352044" w:rsidP="70CD05BD" w:rsidRDefault="00000000" w14:paraId="52FD4154" w14:textId="169B9C6A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EE0000"/>
          <w:sz w:val="20"/>
          <w:szCs w:val="20"/>
        </w:rPr>
      </w:pPr>
      <w:r w:rsidRPr="2B4B6564" w:rsidR="02EB69E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Rutschman </w:t>
      </w:r>
      <w:r w:rsidRPr="2B4B6564" w:rsidR="1712197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–</w:t>
      </w:r>
      <w:r w:rsidRPr="2B4B6564" w:rsidR="02EB69E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 </w:t>
      </w:r>
      <w:r w:rsidRPr="2B4B6564" w:rsidR="0B9B6CA7">
        <w:rPr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Sidewalks </w:t>
      </w:r>
      <w:r w:rsidRPr="2B4B6564" w:rsidR="608AB349">
        <w:rPr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who </w:t>
      </w:r>
      <w:r w:rsidRPr="2B4B6564" w:rsidR="608AB349">
        <w:rPr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fixes</w:t>
      </w:r>
      <w:r w:rsidRPr="2B4B6564" w:rsidR="608AB349">
        <w:rPr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 them, it is on the homeowner to fix the sidewalk in front of their house.  Some discussion </w:t>
      </w:r>
      <w:r w:rsidRPr="2B4B6564" w:rsidR="608AB349">
        <w:rPr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was had</w:t>
      </w:r>
      <w:r w:rsidRPr="2B4B6564" w:rsidR="608AB349">
        <w:rPr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 about if they </w:t>
      </w:r>
      <w:r w:rsidRPr="2B4B6564" w:rsidR="608AB349">
        <w:rPr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can</w:t>
      </w:r>
      <w:r w:rsidRPr="2B4B6564" w:rsidR="608AB349">
        <w:rPr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 remove them.   The homeowner would need ci</w:t>
      </w:r>
      <w:r w:rsidRPr="2B4B6564" w:rsidR="7D74E608">
        <w:rPr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ty approval to remove the sidewalk.</w:t>
      </w:r>
    </w:p>
    <w:p w:rsidRPr="00EF6AF3" w:rsidR="00352044" w:rsidP="70CD05BD" w:rsidRDefault="00000000" w14:paraId="58C011A0" w14:textId="085B5513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EE0000"/>
          <w:sz w:val="20"/>
          <w:szCs w:val="20"/>
        </w:rPr>
      </w:pPr>
      <w:r w:rsidRPr="2E51DECD" w:rsidR="5059686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Caywood </w:t>
      </w:r>
      <w:r w:rsidRPr="2E51DECD" w:rsidR="0C3B4B9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–</w:t>
      </w:r>
      <w:r w:rsidRPr="2E51DECD" w:rsidR="5059686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 </w:t>
      </w:r>
      <w:r w:rsidRPr="2E51DECD" w:rsidR="3D24D0F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</w:p>
    <w:p w:rsidRPr="002E0C49" w:rsidR="002E0C49" w:rsidP="70CD05BD" w:rsidRDefault="002E0C49" w14:paraId="73792C89" w14:textId="0F71172D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EE0000"/>
          <w:sz w:val="20"/>
          <w:szCs w:val="20"/>
        </w:rPr>
      </w:pPr>
      <w:r w:rsidRPr="70CD05BD" w:rsidR="313C8F4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Franz –</w:t>
      </w:r>
      <w:r w:rsidRPr="70CD05BD" w:rsidR="45A2DCD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</w:p>
    <w:p w:rsidRPr="002E0C49" w:rsidR="00352044" w:rsidP="2E51DECD" w:rsidRDefault="00000000" w14:paraId="1A0DCC18" w14:textId="05F360A5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</w:pPr>
      <w:r w:rsidRPr="2B4B6564" w:rsidR="02EB69E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Hopkins </w:t>
      </w:r>
      <w:r w:rsidRPr="2B4B6564" w:rsidR="31D068B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–</w:t>
      </w:r>
      <w:r w:rsidRPr="2B4B6564" w:rsidR="2DACAF28">
        <w:rPr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 </w:t>
      </w:r>
      <w:r w:rsidRPr="2B4B6564" w:rsidR="2DACAF28">
        <w:rPr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memorial day</w:t>
      </w:r>
      <w:r w:rsidRPr="2B4B6564" w:rsidR="2DACAF28">
        <w:rPr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 flags, Cost for 48 is $94.00 Motion by Kratochvil, second by Caywood</w:t>
      </w:r>
      <w:r w:rsidRPr="2B4B6564" w:rsidR="6AA20147">
        <w:rPr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, all voted aye, motion carried.</w:t>
      </w:r>
    </w:p>
    <w:p w:rsidRPr="002E0C49" w:rsidR="00352044" w:rsidP="2E51DECD" w:rsidRDefault="00000000" w14:paraId="1E5B71F0" w14:textId="6E7508B1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EE0000"/>
          <w:sz w:val="20"/>
          <w:szCs w:val="20"/>
        </w:rPr>
      </w:pPr>
      <w:r w:rsidRPr="2B4B6564" w:rsidR="02EB69E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Kratochvil -</w:t>
      </w:r>
      <w:r w:rsidRPr="2B4B6564" w:rsidR="31D068B7">
        <w:rPr>
          <w:rFonts w:ascii="Times New Roman" w:hAnsi="Times New Roman" w:eastAsia="Times New Roman" w:cs="Times New Roman"/>
          <w:b w:val="1"/>
          <w:bCs w:val="1"/>
          <w:color w:val="EE0000"/>
          <w:sz w:val="20"/>
          <w:szCs w:val="20"/>
        </w:rPr>
        <w:t xml:space="preserve"> </w:t>
      </w:r>
      <w:r w:rsidRPr="2B4B6564" w:rsidR="307A980A">
        <w:rPr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Motion for executive session for </w:t>
      </w:r>
      <w:r w:rsidRPr="2B4B6564" w:rsidR="307A980A">
        <w:rPr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non elected</w:t>
      </w:r>
      <w:r w:rsidRPr="2B4B6564" w:rsidR="307A980A">
        <w:rPr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 personel, Motion by Kratochvil, second by </w:t>
      </w:r>
      <w:r w:rsidRPr="2B4B6564" w:rsidR="7FC77CB4">
        <w:rPr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Rutchman returning at 8:30.  Mayor called meeting back to order at 8:32pm</w:t>
      </w:r>
    </w:p>
    <w:p w:rsidR="00352044" w:rsidRDefault="00000000" w14:paraId="352EC706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  <w:sz w:val="20"/>
        </w:rPr>
        <w:t xml:space="preserve">Mayor-  </w:t>
      </w:r>
    </w:p>
    <w:p w:rsidR="00352044" w:rsidRDefault="00000000" w14:paraId="5E960BEB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ascii="Aptos" w:hAnsi="Aptos" w:eastAsia="Aptos" w:cs="Aptos"/>
          <w:sz w:val="22"/>
        </w:rPr>
        <w:br/>
      </w:r>
      <w:r>
        <w:rPr>
          <w:rFonts w:ascii="Times New Roman" w:hAnsi="Times New Roman" w:eastAsia="Times New Roman" w:cs="Times New Roman"/>
          <w:b/>
          <w:color w:val="000000"/>
          <w:sz w:val="20"/>
        </w:rPr>
        <w:t>STAFF REPORTS:</w:t>
      </w:r>
      <w:r>
        <w:rPr>
          <w:rFonts w:ascii="Times New Roman" w:hAnsi="Times New Roman" w:eastAsia="Times New Roman" w:cs="Times New Roman"/>
          <w:color w:val="000000"/>
          <w:sz w:val="20"/>
        </w:rPr>
        <w:t> </w:t>
      </w:r>
    </w:p>
    <w:p w:rsidRPr="009233B9" w:rsidR="00352044" w:rsidP="2E51DECD" w:rsidRDefault="00000000" w14:paraId="3FF71D3C" w14:textId="67B3DFEE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FF0000"/>
          <w:sz w:val="20"/>
          <w:szCs w:val="20"/>
        </w:rPr>
      </w:pPr>
      <w:r w:rsidRPr="2B4B6564" w:rsidR="02EB69E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Police Dept –</w:t>
      </w:r>
      <w:r w:rsidRPr="2B4B6564" w:rsidR="38FE0DB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2B4B6564" w:rsidR="38FE0DB7">
        <w:rPr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Click it </w:t>
      </w:r>
      <w:r w:rsidRPr="2B4B6564" w:rsidR="270CB749">
        <w:rPr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>or</w:t>
      </w:r>
      <w:r w:rsidRPr="2B4B6564" w:rsidR="38FE0DB7">
        <w:rPr>
          <w:rFonts w:ascii="Times New Roman" w:hAnsi="Times New Roman" w:eastAsia="Times New Roman" w:cs="Times New Roman"/>
          <w:b w:val="1"/>
          <w:bCs w:val="1"/>
          <w:color w:val="auto"/>
          <w:sz w:val="20"/>
          <w:szCs w:val="20"/>
        </w:rPr>
        <w:t xml:space="preserve"> ticket starts Sunday</w:t>
      </w:r>
    </w:p>
    <w:p w:rsidRPr="009233B9" w:rsidR="00352044" w:rsidP="2E51DECD" w:rsidRDefault="00000000" w14:paraId="5CCDDB7C" w14:textId="3C38546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2B4B6564" w:rsidR="02EB69E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Maintenance –</w:t>
      </w:r>
      <w:r w:rsidRPr="2B4B6564" w:rsidR="71AA539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2B4B6564" w:rsidR="5717022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>Splash pad opened today</w:t>
      </w:r>
    </w:p>
    <w:p w:rsidRPr="009233B9" w:rsidR="00352044" w:rsidP="70CD05BD" w:rsidRDefault="00000000" w14:paraId="606A1D21" w14:textId="6AA92FF3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EE0000"/>
          <w:sz w:val="20"/>
          <w:szCs w:val="20"/>
        </w:rPr>
      </w:pPr>
      <w:r w:rsidRPr="70CD05BD" w:rsidR="313C8F4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Office –</w:t>
      </w:r>
      <w:r w:rsidRPr="70CD05BD" w:rsidR="46DE376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</w:p>
    <w:p w:rsidR="00352044" w:rsidP="70CD05BD" w:rsidRDefault="00352044" w14:paraId="61EC6935" w14:textId="307E028E">
      <w:pPr>
        <w:spacing w:after="0" w:line="240" w:lineRule="auto"/>
        <w:rPr>
          <w:rFonts w:ascii="Calibri" w:hAnsi="Calibri" w:eastAsia="Calibri" w:cs="Calibri"/>
          <w:color w:val="000000"/>
          <w:sz w:val="20"/>
          <w:szCs w:val="20"/>
        </w:rPr>
      </w:pPr>
    </w:p>
    <w:p w:rsidRPr="009233B9" w:rsidR="00352044" w:rsidP="70CD05BD" w:rsidRDefault="00000000" w14:paraId="458CF783" w14:textId="3249D318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u w:val="single"/>
        </w:rPr>
      </w:pPr>
      <w:r w:rsidRPr="2E51DECD" w:rsidR="5059686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ADJOURN</w:t>
      </w:r>
      <w:r w:rsidRPr="2E51DECD" w:rsidR="2FDE8A6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 xml:space="preserve"> MOTION BY</w:t>
      </w:r>
      <w:r w:rsidRPr="2E51DECD" w:rsidR="2B4F4D7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:</w:t>
      </w:r>
      <w:r w:rsidRPr="2E51DECD" w:rsidR="2B4F4D7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u w:val="single"/>
        </w:rPr>
        <w:t xml:space="preserve">    </w:t>
      </w:r>
      <w:r w:rsidRPr="2E51DECD" w:rsidR="47B7587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u w:val="single"/>
        </w:rPr>
        <w:t>Caywood</w:t>
      </w:r>
      <w:r w:rsidRPr="2E51DECD" w:rsidR="2B4F4D7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u w:val="single"/>
        </w:rPr>
        <w:t xml:space="preserve">         </w:t>
      </w:r>
      <w:r w:rsidRPr="2E51DECD" w:rsidR="2B4F4D7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u w:val="single"/>
        </w:rPr>
        <w:t xml:space="preserve"> </w:t>
      </w:r>
      <w:r w:rsidRPr="2E51DECD" w:rsidR="47FA192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u w:val="single"/>
        </w:rPr>
        <w:t xml:space="preserve"> .</w:t>
      </w:r>
      <w:r w:rsidRPr="2E51DECD" w:rsidR="2B4F4D7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 xml:space="preserve"> SECONDED BY:</w:t>
      </w:r>
      <w:r w:rsidRPr="2E51DECD" w:rsidR="2B4F4D7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u w:val="single"/>
        </w:rPr>
        <w:t xml:space="preserve">          </w:t>
      </w:r>
      <w:r w:rsidRPr="2E51DECD" w:rsidR="4638FF2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u w:val="single"/>
        </w:rPr>
        <w:t>Hopkins</w:t>
      </w:r>
      <w:r w:rsidRPr="2E51DECD" w:rsidR="2B4F4D7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u w:val="single"/>
        </w:rPr>
        <w:t xml:space="preserve">                  </w:t>
      </w:r>
      <w:r w:rsidRPr="2E51DECD" w:rsidR="2B4F4D7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u w:val="single"/>
        </w:rPr>
        <w:t xml:space="preserve"> </w:t>
      </w:r>
      <w:r w:rsidRPr="2E51DECD" w:rsidR="2F5A7C4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u w:val="single"/>
        </w:rPr>
        <w:t xml:space="preserve"> .</w:t>
      </w:r>
      <w:r w:rsidRPr="2E51DECD" w:rsidR="2B4F4D7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 xml:space="preserve"> McAllister called for a </w:t>
      </w:r>
      <w:r w:rsidRPr="2E51DECD" w:rsidR="5C8C25F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 xml:space="preserve">vote. </w:t>
      </w:r>
      <w:r w:rsidRPr="2E51DECD" w:rsidR="2B16D00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 xml:space="preserve"> All voted </w:t>
      </w:r>
      <w:r w:rsidRPr="2E51DECD" w:rsidR="2B16D00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aye</w:t>
      </w:r>
      <w:r w:rsidRPr="2E51DECD" w:rsidR="2B4F4D7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u w:val="single"/>
        </w:rPr>
        <w:t xml:space="preserve">         </w:t>
      </w:r>
      <w:r w:rsidRPr="2E51DECD" w:rsidR="2B4F4D7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u w:val="single"/>
        </w:rPr>
        <w:t xml:space="preserve"> </w:t>
      </w:r>
      <w:r w:rsidRPr="2E51DECD" w:rsidR="050D2EB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u w:val="single"/>
        </w:rPr>
        <w:t xml:space="preserve"> .</w:t>
      </w:r>
      <w:r w:rsidRPr="2E51DECD" w:rsidR="2B4F4D7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u w:val="single"/>
        </w:rPr>
        <w:t xml:space="preserve"> Meeting </w:t>
      </w:r>
      <w:r w:rsidRPr="2E51DECD" w:rsidR="43D8E2E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u w:val="single"/>
        </w:rPr>
        <w:t>Adjourned</w:t>
      </w:r>
      <w:r w:rsidRPr="2E51DECD" w:rsidR="1E3976B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  <w:u w:val="single"/>
        </w:rPr>
        <w:t xml:space="preserve"> at 8:34pm</w:t>
      </w:r>
    </w:p>
    <w:sectPr w:rsidRPr="009233B9" w:rsidR="0035204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T8bUFYyu" int2:invalidationBookmarkName="" int2:hashCode="IimQS5CXNzuy33" int2:id="30Zcxqd7">
      <int2:state int2:type="spell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4d701e5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">
    <w:nsid w:val="18ce78f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04ecb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3E0604F"/>
    <w:multiLevelType w:val="multilevel"/>
    <w:tmpl w:val="E496E1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FE6DED"/>
    <w:multiLevelType w:val="multilevel"/>
    <w:tmpl w:val="6A54B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5">
    <w:abstractNumId w:val="4"/>
  </w:num>
  <w:num w:numId="4">
    <w:abstractNumId w:val="3"/>
  </w:num>
  <w:num w:numId="3">
    <w:abstractNumId w:val="2"/>
  </w:num>
  <w:num w:numId="1" w16cid:durableId="2047951389">
    <w:abstractNumId w:val="0"/>
  </w:num>
  <w:num w:numId="2" w16cid:durableId="190221019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044"/>
    <w:rsid w:val="00000000"/>
    <w:rsid w:val="002E0C49"/>
    <w:rsid w:val="003176C8"/>
    <w:rsid w:val="00352044"/>
    <w:rsid w:val="004632FB"/>
    <w:rsid w:val="009233B9"/>
    <w:rsid w:val="009F1F06"/>
    <w:rsid w:val="00E70F7B"/>
    <w:rsid w:val="00EF6AF3"/>
    <w:rsid w:val="00F8D2E6"/>
    <w:rsid w:val="01D5657C"/>
    <w:rsid w:val="0237932D"/>
    <w:rsid w:val="023F77B7"/>
    <w:rsid w:val="02C9BE95"/>
    <w:rsid w:val="02EB69E2"/>
    <w:rsid w:val="02EBC8BC"/>
    <w:rsid w:val="02F424D7"/>
    <w:rsid w:val="0338EC72"/>
    <w:rsid w:val="03417C01"/>
    <w:rsid w:val="034763BF"/>
    <w:rsid w:val="037CC92F"/>
    <w:rsid w:val="03BD909C"/>
    <w:rsid w:val="03D90D37"/>
    <w:rsid w:val="04593610"/>
    <w:rsid w:val="04730471"/>
    <w:rsid w:val="04773B38"/>
    <w:rsid w:val="04906E4A"/>
    <w:rsid w:val="049914E0"/>
    <w:rsid w:val="050D2EBA"/>
    <w:rsid w:val="056F814D"/>
    <w:rsid w:val="058819D0"/>
    <w:rsid w:val="05CB1A2E"/>
    <w:rsid w:val="0629A8BF"/>
    <w:rsid w:val="0647F62E"/>
    <w:rsid w:val="06B2FF6A"/>
    <w:rsid w:val="080E6104"/>
    <w:rsid w:val="082E050E"/>
    <w:rsid w:val="089AC2D9"/>
    <w:rsid w:val="08F85647"/>
    <w:rsid w:val="0906C3B5"/>
    <w:rsid w:val="09416B7D"/>
    <w:rsid w:val="09619833"/>
    <w:rsid w:val="09AE5E49"/>
    <w:rsid w:val="0B76DA3A"/>
    <w:rsid w:val="0B9B6CA7"/>
    <w:rsid w:val="0C3B4B91"/>
    <w:rsid w:val="0CB172BF"/>
    <w:rsid w:val="0CFBEA0C"/>
    <w:rsid w:val="0D159659"/>
    <w:rsid w:val="0DC829F9"/>
    <w:rsid w:val="0DD11E2A"/>
    <w:rsid w:val="0E2A4DB1"/>
    <w:rsid w:val="0F134470"/>
    <w:rsid w:val="112DC184"/>
    <w:rsid w:val="1176E7A7"/>
    <w:rsid w:val="118D5032"/>
    <w:rsid w:val="1269D183"/>
    <w:rsid w:val="12A40A9B"/>
    <w:rsid w:val="13BC3F53"/>
    <w:rsid w:val="1484EF4C"/>
    <w:rsid w:val="14B0348E"/>
    <w:rsid w:val="15728E0B"/>
    <w:rsid w:val="157F527E"/>
    <w:rsid w:val="1712197B"/>
    <w:rsid w:val="1758A598"/>
    <w:rsid w:val="17AFCA0E"/>
    <w:rsid w:val="183472F2"/>
    <w:rsid w:val="1842D733"/>
    <w:rsid w:val="18488B55"/>
    <w:rsid w:val="1912CA3D"/>
    <w:rsid w:val="193074EB"/>
    <w:rsid w:val="19682FA4"/>
    <w:rsid w:val="1A5661C6"/>
    <w:rsid w:val="1AAD8E47"/>
    <w:rsid w:val="1B87705E"/>
    <w:rsid w:val="1C965DE2"/>
    <w:rsid w:val="1CFA002E"/>
    <w:rsid w:val="1D245742"/>
    <w:rsid w:val="1D9E0878"/>
    <w:rsid w:val="1DAD54CB"/>
    <w:rsid w:val="1E059EF2"/>
    <w:rsid w:val="1E08F70D"/>
    <w:rsid w:val="1E2DF8C0"/>
    <w:rsid w:val="1E301264"/>
    <w:rsid w:val="1E3976B6"/>
    <w:rsid w:val="1E5CED14"/>
    <w:rsid w:val="1E854E23"/>
    <w:rsid w:val="1EEA2FEA"/>
    <w:rsid w:val="1EFDAED7"/>
    <w:rsid w:val="1F3A2F4C"/>
    <w:rsid w:val="1FB72EE9"/>
    <w:rsid w:val="20218ECC"/>
    <w:rsid w:val="210F2F7D"/>
    <w:rsid w:val="21FCD3EF"/>
    <w:rsid w:val="224DA74C"/>
    <w:rsid w:val="22E7C18E"/>
    <w:rsid w:val="22E811A6"/>
    <w:rsid w:val="2304DBDD"/>
    <w:rsid w:val="234A2745"/>
    <w:rsid w:val="24810A65"/>
    <w:rsid w:val="250ABAE3"/>
    <w:rsid w:val="257B82FF"/>
    <w:rsid w:val="2593A67C"/>
    <w:rsid w:val="25A52B5D"/>
    <w:rsid w:val="25B52F70"/>
    <w:rsid w:val="26247E7D"/>
    <w:rsid w:val="270CB749"/>
    <w:rsid w:val="273492DC"/>
    <w:rsid w:val="27BEDF0E"/>
    <w:rsid w:val="27D76E25"/>
    <w:rsid w:val="29170209"/>
    <w:rsid w:val="2A02A5CF"/>
    <w:rsid w:val="2A5DE2E8"/>
    <w:rsid w:val="2B16D004"/>
    <w:rsid w:val="2B4B6564"/>
    <w:rsid w:val="2B4F4D7B"/>
    <w:rsid w:val="2BBB5730"/>
    <w:rsid w:val="2C5735B0"/>
    <w:rsid w:val="2DACAF28"/>
    <w:rsid w:val="2E2DDB8D"/>
    <w:rsid w:val="2E375DEB"/>
    <w:rsid w:val="2E51DECD"/>
    <w:rsid w:val="2E9ABAE1"/>
    <w:rsid w:val="2F08153D"/>
    <w:rsid w:val="2F262B4E"/>
    <w:rsid w:val="2F5A7C44"/>
    <w:rsid w:val="2FAD6894"/>
    <w:rsid w:val="2FB71C51"/>
    <w:rsid w:val="2FDE8A66"/>
    <w:rsid w:val="2FDEC5FE"/>
    <w:rsid w:val="30351D9D"/>
    <w:rsid w:val="3073567D"/>
    <w:rsid w:val="307A980A"/>
    <w:rsid w:val="309890B2"/>
    <w:rsid w:val="30CDF414"/>
    <w:rsid w:val="3124867F"/>
    <w:rsid w:val="313C8F42"/>
    <w:rsid w:val="31A7EEF9"/>
    <w:rsid w:val="31CBAD73"/>
    <w:rsid w:val="31D068B7"/>
    <w:rsid w:val="3216F2CF"/>
    <w:rsid w:val="326AF299"/>
    <w:rsid w:val="33DD5B0B"/>
    <w:rsid w:val="3565F378"/>
    <w:rsid w:val="3616D8B4"/>
    <w:rsid w:val="3618B989"/>
    <w:rsid w:val="3656E05E"/>
    <w:rsid w:val="37570C5C"/>
    <w:rsid w:val="379AC8D5"/>
    <w:rsid w:val="38900B8C"/>
    <w:rsid w:val="38FE0DB7"/>
    <w:rsid w:val="398142B2"/>
    <w:rsid w:val="39D692E2"/>
    <w:rsid w:val="39F9C7FC"/>
    <w:rsid w:val="3C5AB397"/>
    <w:rsid w:val="3CB8D460"/>
    <w:rsid w:val="3CBBBA82"/>
    <w:rsid w:val="3CCB4AEB"/>
    <w:rsid w:val="3D24D0F8"/>
    <w:rsid w:val="3D73F6D3"/>
    <w:rsid w:val="3DFD8D77"/>
    <w:rsid w:val="3DFF80EA"/>
    <w:rsid w:val="3E0946FC"/>
    <w:rsid w:val="3E0B8D67"/>
    <w:rsid w:val="3E7C6A1E"/>
    <w:rsid w:val="3F366C40"/>
    <w:rsid w:val="405DBF0A"/>
    <w:rsid w:val="40FEE67D"/>
    <w:rsid w:val="412562C0"/>
    <w:rsid w:val="41DB640D"/>
    <w:rsid w:val="42AA4B97"/>
    <w:rsid w:val="433FB238"/>
    <w:rsid w:val="4350C601"/>
    <w:rsid w:val="43958F4B"/>
    <w:rsid w:val="43D8E2E6"/>
    <w:rsid w:val="443D1131"/>
    <w:rsid w:val="45A2DCDA"/>
    <w:rsid w:val="461A42B5"/>
    <w:rsid w:val="4638FF2E"/>
    <w:rsid w:val="46DE3764"/>
    <w:rsid w:val="47327C72"/>
    <w:rsid w:val="4736EBB1"/>
    <w:rsid w:val="47AFF77C"/>
    <w:rsid w:val="47B7587A"/>
    <w:rsid w:val="47FA1929"/>
    <w:rsid w:val="48658B41"/>
    <w:rsid w:val="487DB2EE"/>
    <w:rsid w:val="48A53F21"/>
    <w:rsid w:val="4956DB1D"/>
    <w:rsid w:val="496F48EB"/>
    <w:rsid w:val="49B54E22"/>
    <w:rsid w:val="49DB155B"/>
    <w:rsid w:val="4A4DD1D2"/>
    <w:rsid w:val="4AF7AB12"/>
    <w:rsid w:val="4B034F11"/>
    <w:rsid w:val="4B4E9A39"/>
    <w:rsid w:val="4B5DF184"/>
    <w:rsid w:val="4BC72774"/>
    <w:rsid w:val="4BCFD768"/>
    <w:rsid w:val="4BEF39E1"/>
    <w:rsid w:val="4C021DCD"/>
    <w:rsid w:val="4C115183"/>
    <w:rsid w:val="4C342CA4"/>
    <w:rsid w:val="4C8F4C68"/>
    <w:rsid w:val="4EEF8D27"/>
    <w:rsid w:val="4EF0DBE3"/>
    <w:rsid w:val="4F06892F"/>
    <w:rsid w:val="504A6618"/>
    <w:rsid w:val="50596861"/>
    <w:rsid w:val="5063F9F9"/>
    <w:rsid w:val="50B4FB38"/>
    <w:rsid w:val="50BF8C4C"/>
    <w:rsid w:val="50E7708B"/>
    <w:rsid w:val="50EDD6E8"/>
    <w:rsid w:val="50F7694D"/>
    <w:rsid w:val="513C9D1E"/>
    <w:rsid w:val="516C3077"/>
    <w:rsid w:val="51DD5591"/>
    <w:rsid w:val="5250D8F7"/>
    <w:rsid w:val="52E59C9A"/>
    <w:rsid w:val="53C12619"/>
    <w:rsid w:val="53D743F6"/>
    <w:rsid w:val="5503DD85"/>
    <w:rsid w:val="5515A379"/>
    <w:rsid w:val="55338429"/>
    <w:rsid w:val="555A5AFF"/>
    <w:rsid w:val="560178DA"/>
    <w:rsid w:val="569481A8"/>
    <w:rsid w:val="57013814"/>
    <w:rsid w:val="5717022B"/>
    <w:rsid w:val="57441E78"/>
    <w:rsid w:val="5807AFD1"/>
    <w:rsid w:val="589CC001"/>
    <w:rsid w:val="59076908"/>
    <w:rsid w:val="5933A026"/>
    <w:rsid w:val="598D3543"/>
    <w:rsid w:val="59C359DC"/>
    <w:rsid w:val="5A9459FE"/>
    <w:rsid w:val="5AF623B4"/>
    <w:rsid w:val="5B719196"/>
    <w:rsid w:val="5C723228"/>
    <w:rsid w:val="5C8C25FE"/>
    <w:rsid w:val="5DBA721D"/>
    <w:rsid w:val="5DDE6B23"/>
    <w:rsid w:val="5DFA49FD"/>
    <w:rsid w:val="5E1A362F"/>
    <w:rsid w:val="5E887A19"/>
    <w:rsid w:val="5E8E7AED"/>
    <w:rsid w:val="5EA9BA2A"/>
    <w:rsid w:val="5EC6A246"/>
    <w:rsid w:val="5ECB0F33"/>
    <w:rsid w:val="5F9E9FF0"/>
    <w:rsid w:val="5FFE4669"/>
    <w:rsid w:val="60536906"/>
    <w:rsid w:val="608AB349"/>
    <w:rsid w:val="60A6D879"/>
    <w:rsid w:val="614E36FF"/>
    <w:rsid w:val="617817F4"/>
    <w:rsid w:val="63875F43"/>
    <w:rsid w:val="63BB5036"/>
    <w:rsid w:val="63D42A3A"/>
    <w:rsid w:val="658E134C"/>
    <w:rsid w:val="65AB57D2"/>
    <w:rsid w:val="6676BEA5"/>
    <w:rsid w:val="672FF6E8"/>
    <w:rsid w:val="67719EE6"/>
    <w:rsid w:val="6877E670"/>
    <w:rsid w:val="68792DEC"/>
    <w:rsid w:val="68A128D7"/>
    <w:rsid w:val="68CC5B44"/>
    <w:rsid w:val="68F6EBC6"/>
    <w:rsid w:val="6A08A748"/>
    <w:rsid w:val="6A9C0F1D"/>
    <w:rsid w:val="6AA20147"/>
    <w:rsid w:val="6AAC5A75"/>
    <w:rsid w:val="6AB5E960"/>
    <w:rsid w:val="6AC2DDED"/>
    <w:rsid w:val="6AE0B8D0"/>
    <w:rsid w:val="6B4AC89D"/>
    <w:rsid w:val="6B578AC6"/>
    <w:rsid w:val="6BCC92D3"/>
    <w:rsid w:val="6BEEA467"/>
    <w:rsid w:val="6C0E1341"/>
    <w:rsid w:val="6C59177C"/>
    <w:rsid w:val="6CA2ADDB"/>
    <w:rsid w:val="6D0F6384"/>
    <w:rsid w:val="6D171FB0"/>
    <w:rsid w:val="6D781563"/>
    <w:rsid w:val="6E1103CD"/>
    <w:rsid w:val="6E338AE0"/>
    <w:rsid w:val="6E717296"/>
    <w:rsid w:val="6F84F28A"/>
    <w:rsid w:val="6FF2AA0E"/>
    <w:rsid w:val="702A1A54"/>
    <w:rsid w:val="705F3E5D"/>
    <w:rsid w:val="7093E9D6"/>
    <w:rsid w:val="70CD05BD"/>
    <w:rsid w:val="70D6776A"/>
    <w:rsid w:val="71AA5397"/>
    <w:rsid w:val="730E5D54"/>
    <w:rsid w:val="73783A30"/>
    <w:rsid w:val="73F4CE44"/>
    <w:rsid w:val="7424F936"/>
    <w:rsid w:val="74AEE059"/>
    <w:rsid w:val="74B71AB5"/>
    <w:rsid w:val="753B0992"/>
    <w:rsid w:val="75522B99"/>
    <w:rsid w:val="759CE8CB"/>
    <w:rsid w:val="76D72058"/>
    <w:rsid w:val="76F28542"/>
    <w:rsid w:val="77C29904"/>
    <w:rsid w:val="782327A3"/>
    <w:rsid w:val="786C86AE"/>
    <w:rsid w:val="790927C9"/>
    <w:rsid w:val="7B9FDE7A"/>
    <w:rsid w:val="7BCFEA9D"/>
    <w:rsid w:val="7BD05079"/>
    <w:rsid w:val="7BEED83D"/>
    <w:rsid w:val="7C272080"/>
    <w:rsid w:val="7C2775EB"/>
    <w:rsid w:val="7D063E7F"/>
    <w:rsid w:val="7D453B1D"/>
    <w:rsid w:val="7D74E608"/>
    <w:rsid w:val="7DB4EF71"/>
    <w:rsid w:val="7F424604"/>
    <w:rsid w:val="7FC77CB4"/>
    <w:rsid w:val="7FF9B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143D2"/>
  <w15:docId w15:val="{5416F407-7AE2-487E-9B5D-FB1A284B12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0CD05B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0CD05B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168cd9a1f2cf4e4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Court</lastModifiedBy>
  <revision>5</revision>
  <dcterms:created xsi:type="dcterms:W3CDTF">2026-04-09T01:06:00.0000000Z</dcterms:created>
  <dcterms:modified xsi:type="dcterms:W3CDTF">2026-05-20T19:01:13.3844163Z</dcterms:modified>
</coreProperties>
</file>